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9C28DD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 </w:t>
      </w:r>
      <w:r w:rsidRPr="009C28DD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1602" r:id="rId6"/>
        </w:objec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9C28DD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9C28DD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 xml:space="preserve">KLASA: </w:t>
      </w:r>
      <w:r w:rsidR="00394904">
        <w:rPr>
          <w:rFonts w:ascii="Arial" w:eastAsia="Calibri" w:hAnsi="Arial" w:cs="Arial"/>
          <w:sz w:val="24"/>
          <w:szCs w:val="24"/>
        </w:rPr>
        <w:t>112-02/24-01/6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>URBROJ:</w:t>
      </w:r>
      <w:r w:rsidR="00FA756B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9C28DD">
        <w:rPr>
          <w:rFonts w:ascii="Arial" w:eastAsia="Calibri" w:hAnsi="Arial" w:cs="Arial"/>
          <w:sz w:val="24"/>
          <w:szCs w:val="24"/>
        </w:rPr>
        <w:t>-1</w:t>
      </w:r>
    </w:p>
    <w:p w:rsidR="00897037" w:rsidRPr="009C28DD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774DA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ožujka 2024</w:t>
      </w:r>
      <w:r w:rsidR="00171AA7"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Pr="009C28DD">
        <w:rPr>
          <w:rFonts w:ascii="Arial" w:hAnsi="Arial" w:cs="Arial"/>
          <w:sz w:val="24"/>
          <w:szCs w:val="24"/>
        </w:rPr>
        <w:t xml:space="preserve"> 64/20</w:t>
      </w:r>
      <w:r w:rsidR="00FA756B">
        <w:rPr>
          <w:rFonts w:ascii="Arial" w:hAnsi="Arial" w:cs="Arial"/>
          <w:sz w:val="24"/>
          <w:szCs w:val="24"/>
        </w:rPr>
        <w:t>,</w:t>
      </w:r>
      <w:r w:rsidR="00424E87" w:rsidRPr="009C28DD">
        <w:rPr>
          <w:rFonts w:ascii="Arial" w:hAnsi="Arial" w:cs="Arial"/>
          <w:sz w:val="24"/>
          <w:szCs w:val="24"/>
        </w:rPr>
        <w:t xml:space="preserve"> 151/22</w:t>
      </w:r>
      <w:r w:rsidR="00FA756B">
        <w:rPr>
          <w:rFonts w:ascii="Arial" w:hAnsi="Arial" w:cs="Arial"/>
          <w:sz w:val="24"/>
          <w:szCs w:val="24"/>
        </w:rPr>
        <w:t xml:space="preserve">, 156/23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394904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 geografije</w:t>
      </w:r>
      <w:r w:rsidR="00911EE2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(nastava po modelu „A“, na srpskom jeziku i ćiriličnom pismu)</w:t>
      </w:r>
      <w:r w:rsidR="00897037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– 1 izvršitelj, na 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određeno v</w:t>
      </w:r>
      <w:r w:rsidR="005075D6">
        <w:rPr>
          <w:rFonts w:ascii="Arial" w:eastAsia="Times New Roman" w:hAnsi="Arial" w:cs="Arial"/>
          <w:sz w:val="24"/>
          <w:szCs w:val="24"/>
          <w:lang w:eastAsia="hr-HR"/>
        </w:rPr>
        <w:t>rijeme, nepuno radno vrijeme</w:t>
      </w:r>
      <w:r w:rsidR="00E63ECB">
        <w:rPr>
          <w:rFonts w:ascii="Arial" w:eastAsia="Times New Roman" w:hAnsi="Arial" w:cs="Arial"/>
          <w:sz w:val="24"/>
          <w:szCs w:val="24"/>
          <w:lang w:eastAsia="hr-HR"/>
        </w:rPr>
        <w:t xml:space="preserve"> od 20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Vuko</w:t>
      </w:r>
      <w:r>
        <w:rPr>
          <w:rFonts w:ascii="Arial" w:eastAsia="Times New Roman" w:hAnsi="Arial" w:cs="Arial"/>
          <w:sz w:val="24"/>
          <w:szCs w:val="24"/>
          <w:lang w:eastAsia="hr-HR"/>
        </w:rPr>
        <w:t>varu</w:t>
      </w:r>
      <w:r w:rsidR="00897037" w:rsidRPr="009C28D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="00FA756B">
        <w:rPr>
          <w:rFonts w:ascii="Arial" w:hAnsi="Arial" w:cs="Arial"/>
          <w:sz w:val="24"/>
          <w:szCs w:val="24"/>
        </w:rPr>
        <w:t xml:space="preserve"> 64/20,, </w:t>
      </w:r>
      <w:r w:rsidR="00424E87" w:rsidRPr="009C28DD">
        <w:rPr>
          <w:rFonts w:ascii="Arial" w:hAnsi="Arial" w:cs="Arial"/>
          <w:sz w:val="24"/>
          <w:szCs w:val="24"/>
        </w:rPr>
        <w:t>151/22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7A3F88" w:rsidRDefault="007A3F88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A3F88" w:rsidRDefault="007A3F88" w:rsidP="007A3F8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Dodatni posebni uvjet:</w:t>
      </w:r>
      <w:r>
        <w:rPr>
          <w:rFonts w:ascii="Arial" w:eastAsia="Times New Roman" w:hAnsi="Arial" w:cs="Arial"/>
          <w:lang w:eastAsia="hr-HR"/>
        </w:rPr>
        <w:t xml:space="preserve"> poznavanje srpskog jezika i ćiriličnog pisma sukladno odredbama Zakona o odgoju i obrazovanju na jeziku i pism</w:t>
      </w:r>
      <w:r w:rsidR="00FA756B">
        <w:rPr>
          <w:rFonts w:ascii="Arial" w:eastAsia="Times New Roman" w:hAnsi="Arial" w:cs="Arial"/>
          <w:lang w:eastAsia="hr-HR"/>
        </w:rPr>
        <w:t>u nacionalnih manjina (NN br. 51</w:t>
      </w:r>
      <w:r>
        <w:rPr>
          <w:rFonts w:ascii="Arial" w:eastAsia="Times New Roman" w:hAnsi="Arial" w:cs="Arial"/>
          <w:lang w:eastAsia="hr-HR"/>
        </w:rPr>
        <w:t>/00 i 56/00).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897037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26302">
        <w:rPr>
          <w:rFonts w:ascii="Arial" w:eastAsia="Times New Roman" w:hAnsi="Arial" w:cs="Arial"/>
          <w:sz w:val="24"/>
          <w:szCs w:val="24"/>
          <w:lang w:eastAsia="hr-HR"/>
        </w:rPr>
        <w:t xml:space="preserve"> (ne starije od dana objave natječaja)</w:t>
      </w:r>
      <w:r w:rsidR="00004A5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04A53" w:rsidRDefault="00004A53" w:rsidP="00004A53">
      <w:pPr>
        <w:numPr>
          <w:ilvl w:val="0"/>
          <w:numId w:val="1"/>
        </w:num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dokaz ili izjava o vladanju srpskim jezikom i ćiriličnim pismom.</w:t>
      </w:r>
    </w:p>
    <w:p w:rsidR="00004A53" w:rsidRDefault="00004A53" w:rsidP="00004A53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 prijavi je potrebno navesti točan naziv radnog mjesta na koje se osoba prijavljuje.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6302" w:rsidRPr="00333A2D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F26302" w:rsidRPr="009C28DD" w:rsidRDefault="00F26302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F26302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F26302" w:rsidRPr="009C28DD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Rok za podnošenje prijava je 8 (osam) dana od dana objave natječaja na mrežnim stranicama i oglasnim pločama Hrvatskog zavoda za zapošljavanje</w:t>
      </w:r>
      <w:r w:rsidR="00890DA8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9C28DD" w:rsidRDefault="00004A53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9C28D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- Pravilnik o načinima, postupcima i elementima vrednovanja učenika u osnovnim i srednjim 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školama (NN br. 112/10, 82/19,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43/20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9C28DD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9C28DD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Nastavni plan za osnovnu školu k</w:t>
      </w:r>
      <w:r w:rsidR="009C28DD">
        <w:rPr>
          <w:rFonts w:ascii="Arial" w:hAnsi="Arial" w:cs="Arial"/>
          <w:sz w:val="24"/>
          <w:szCs w:val="24"/>
        </w:rPr>
        <w:t>oji je sastavni dio</w:t>
      </w:r>
      <w:r w:rsidRPr="009C28DD">
        <w:rPr>
          <w:rFonts w:ascii="Arial" w:hAnsi="Arial" w:cs="Arial"/>
          <w:sz w:val="24"/>
          <w:szCs w:val="24"/>
        </w:rPr>
        <w:t xml:space="preserve"> Odluke o donošenju nastavnog plana za osnovnu školu (NN br. 66/19)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9C28DD">
        <w:rPr>
          <w:rFonts w:ascii="Arial" w:hAnsi="Arial" w:cs="Arial"/>
          <w:sz w:val="24"/>
          <w:szCs w:val="24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Natječajnu dokumentaciju ne vraćamo.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Prijave s potre</w:t>
      </w:r>
      <w:r w:rsidR="00424E87" w:rsidRPr="009C28DD">
        <w:rPr>
          <w:rFonts w:ascii="Arial" w:eastAsia="Times New Roman" w:hAnsi="Arial" w:cs="Arial"/>
          <w:sz w:val="24"/>
          <w:szCs w:val="24"/>
          <w:lang w:eastAsia="hr-HR"/>
        </w:rPr>
        <w:t>bnom dokumentacijom osobno dostaviti ili poslati poštom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na adresu: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</w:t>
      </w:r>
      <w:r w:rsidR="003949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GEOGRAFIJA</w:t>
      </w:r>
      <w:r w:rsidR="005F656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MODEL „A</w:t>
      </w: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691C" w:rsidRPr="009C28DD" w:rsidRDefault="0080691C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Natječaj je objavljen na mrežnim stranicama i oglasnim pločama Hrvatskog zavoda za zapošljavanje,</w:t>
      </w:r>
      <w:r w:rsidR="0080691C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mrežnoj stranici Grada Vukovara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Osnovne škole Nikole Andrića, Vukovar, 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</w:t>
      </w:r>
      <w:r w:rsidR="00774DA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27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="00FA756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03.2024</w:t>
      </w:r>
      <w:r w:rsidR="0080691C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godine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Rok za podnošenje prijava je 8 dana od objave natječaja. 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E94474" w:rsidRPr="009C28DD" w:rsidRDefault="00897037" w:rsidP="00897037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sectPr w:rsidR="00E94474" w:rsidRPr="009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04A53"/>
    <w:rsid w:val="000245A8"/>
    <w:rsid w:val="0003283A"/>
    <w:rsid w:val="00171AA7"/>
    <w:rsid w:val="00263EDD"/>
    <w:rsid w:val="00394904"/>
    <w:rsid w:val="00424E87"/>
    <w:rsid w:val="00447DB2"/>
    <w:rsid w:val="005075D6"/>
    <w:rsid w:val="005D10FB"/>
    <w:rsid w:val="005E3B11"/>
    <w:rsid w:val="005F656E"/>
    <w:rsid w:val="00774DAB"/>
    <w:rsid w:val="007A3F88"/>
    <w:rsid w:val="0080691C"/>
    <w:rsid w:val="00814AA1"/>
    <w:rsid w:val="00890DA8"/>
    <w:rsid w:val="00897037"/>
    <w:rsid w:val="00911EE2"/>
    <w:rsid w:val="009C28DD"/>
    <w:rsid w:val="00AD7E9F"/>
    <w:rsid w:val="00D14323"/>
    <w:rsid w:val="00D93F92"/>
    <w:rsid w:val="00DE379B"/>
    <w:rsid w:val="00E63ECB"/>
    <w:rsid w:val="00E94474"/>
    <w:rsid w:val="00F26302"/>
    <w:rsid w:val="00FA756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3D1A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36</cp:revision>
  <cp:lastPrinted>2023-09-27T09:28:00Z</cp:lastPrinted>
  <dcterms:created xsi:type="dcterms:W3CDTF">2021-11-04T09:23:00Z</dcterms:created>
  <dcterms:modified xsi:type="dcterms:W3CDTF">2024-03-27T07:00:00Z</dcterms:modified>
</cp:coreProperties>
</file>