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CB5F" w14:textId="77777777" w:rsidR="007A7607" w:rsidRDefault="00B26A6E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62F3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3462F3">
        <w:rPr>
          <w:rFonts w:ascii="Times New Roman" w:hAnsi="Times New Roman"/>
          <w:b/>
          <w:sz w:val="24"/>
          <w:szCs w:val="24"/>
        </w:rPr>
        <w:t>projekata koji su zadovoljili</w:t>
      </w:r>
      <w:r w:rsidRPr="003462F3">
        <w:rPr>
          <w:rFonts w:ascii="Times New Roman" w:hAnsi="Times New Roman"/>
          <w:b/>
          <w:sz w:val="24"/>
          <w:szCs w:val="24"/>
        </w:rPr>
        <w:t xml:space="preserve"> </w:t>
      </w:r>
      <w:r w:rsidR="0066411F" w:rsidRPr="003462F3">
        <w:rPr>
          <w:rFonts w:ascii="Times New Roman" w:hAnsi="Times New Roman"/>
          <w:b/>
          <w:sz w:val="24"/>
          <w:szCs w:val="24"/>
        </w:rPr>
        <w:t>propisane (</w:t>
      </w:r>
      <w:r w:rsidRPr="003462F3">
        <w:rPr>
          <w:rFonts w:ascii="Times New Roman" w:hAnsi="Times New Roman"/>
          <w:b/>
          <w:sz w:val="24"/>
          <w:szCs w:val="24"/>
        </w:rPr>
        <w:t>formalne</w:t>
      </w:r>
      <w:r w:rsidR="0066411F" w:rsidRPr="003462F3">
        <w:rPr>
          <w:rFonts w:ascii="Times New Roman" w:hAnsi="Times New Roman"/>
          <w:b/>
          <w:sz w:val="24"/>
          <w:szCs w:val="24"/>
        </w:rPr>
        <w:t>)</w:t>
      </w:r>
      <w:r w:rsidRPr="003462F3">
        <w:rPr>
          <w:rFonts w:ascii="Times New Roman" w:hAnsi="Times New Roman"/>
          <w:b/>
          <w:sz w:val="24"/>
          <w:szCs w:val="24"/>
        </w:rPr>
        <w:t xml:space="preserve"> uvjete </w:t>
      </w:r>
    </w:p>
    <w:p w14:paraId="0995A45A" w14:textId="0D304A32" w:rsidR="00B26A6E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Javnog natječaja </w:t>
      </w:r>
      <w:r w:rsidRPr="007A7607">
        <w:rPr>
          <w:rFonts w:ascii="Times New Roman" w:hAnsi="Times New Roman"/>
          <w:b/>
          <w:sz w:val="24"/>
          <w:szCs w:val="24"/>
        </w:rPr>
        <w:t>„Promicanje vrijednosti Domovinskog rata i unapređenje kvalitete života i pružanje psihosocijalne pomoći braniteljima, stradalnicima, invalidima i obiteljima poginulih i nest</w:t>
      </w:r>
      <w:r w:rsidR="00B36055">
        <w:rPr>
          <w:rFonts w:ascii="Times New Roman" w:hAnsi="Times New Roman"/>
          <w:b/>
          <w:sz w:val="24"/>
          <w:szCs w:val="24"/>
        </w:rPr>
        <w:t>alih hrvatskih branitelja u 202</w:t>
      </w:r>
      <w:r w:rsidR="0040060F">
        <w:rPr>
          <w:rFonts w:ascii="Times New Roman" w:hAnsi="Times New Roman"/>
          <w:b/>
          <w:sz w:val="24"/>
          <w:szCs w:val="24"/>
        </w:rPr>
        <w:t>2</w:t>
      </w:r>
      <w:r w:rsidRPr="007A7607">
        <w:rPr>
          <w:rFonts w:ascii="Times New Roman" w:hAnsi="Times New Roman"/>
          <w:b/>
          <w:sz w:val="24"/>
          <w:szCs w:val="24"/>
        </w:rPr>
        <w:t>. godini“</w:t>
      </w:r>
    </w:p>
    <w:p w14:paraId="4CCEC3F2" w14:textId="77777777" w:rsidR="007A7607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901D1C0" w14:textId="77777777" w:rsidR="007A7607" w:rsidRPr="003462F3" w:rsidRDefault="007A7607" w:rsidP="007A760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5D87FDB" w14:textId="77777777" w:rsidR="000902DC" w:rsidRPr="003462F3" w:rsidRDefault="000902DC" w:rsidP="007F04D0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269"/>
        <w:gridCol w:w="4528"/>
      </w:tblGrid>
      <w:tr w:rsidR="00A12C8E" w:rsidRPr="00A12C8E" w14:paraId="3640D266" w14:textId="77777777" w:rsidTr="00C53D19">
        <w:trPr>
          <w:trHeight w:val="430"/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14:paraId="2DADA484" w14:textId="77777777" w:rsidR="00017534" w:rsidRPr="00A12C8E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8E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4269" w:type="dxa"/>
            <w:shd w:val="clear" w:color="auto" w:fill="8DB3E2" w:themeFill="text2" w:themeFillTint="66"/>
            <w:vAlign w:val="center"/>
          </w:tcPr>
          <w:p w14:paraId="798D1904" w14:textId="77777777" w:rsidR="00017534" w:rsidRPr="00A12C8E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8E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4528" w:type="dxa"/>
            <w:shd w:val="clear" w:color="auto" w:fill="8DB3E2" w:themeFill="text2" w:themeFillTint="66"/>
            <w:vAlign w:val="center"/>
          </w:tcPr>
          <w:p w14:paraId="3505B014" w14:textId="77777777" w:rsidR="00017534" w:rsidRPr="00A12C8E" w:rsidRDefault="00017534" w:rsidP="007F04D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8E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A12C8E" w:rsidRPr="00A12C8E" w14:paraId="6AED8C5D" w14:textId="77777777" w:rsidTr="003462F3">
        <w:trPr>
          <w:trHeight w:val="421"/>
          <w:jc w:val="center"/>
        </w:trPr>
        <w:tc>
          <w:tcPr>
            <w:tcW w:w="543" w:type="dxa"/>
            <w:vAlign w:val="center"/>
          </w:tcPr>
          <w:p w14:paraId="6FD45271" w14:textId="77777777" w:rsidR="00A12C8E" w:rsidRPr="00A12C8E" w:rsidRDefault="00A12C8E" w:rsidP="00A12C8E">
            <w:pPr>
              <w:jc w:val="center"/>
              <w:rPr>
                <w:lang w:val="hr-HR"/>
              </w:rPr>
            </w:pPr>
            <w:r w:rsidRPr="00A12C8E">
              <w:rPr>
                <w:lang w:val="hr-HR"/>
              </w:rPr>
              <w:t>4</w:t>
            </w:r>
          </w:p>
        </w:tc>
        <w:tc>
          <w:tcPr>
            <w:tcW w:w="4269" w:type="dxa"/>
            <w:vAlign w:val="center"/>
          </w:tcPr>
          <w:p w14:paraId="3F6BAC84" w14:textId="5D283F3F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hrvatskih branitelja dragovoljaca Domovinskog rata</w:t>
            </w:r>
          </w:p>
        </w:tc>
        <w:tc>
          <w:tcPr>
            <w:tcW w:w="4528" w:type="dxa"/>
            <w:vAlign w:val="center"/>
          </w:tcPr>
          <w:p w14:paraId="20C61A59" w14:textId="6C0F343E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Komemorativno sportske aktivnosti braniteljske populacije</w:t>
            </w:r>
          </w:p>
        </w:tc>
      </w:tr>
      <w:tr w:rsidR="00A12C8E" w:rsidRPr="00A12C8E" w14:paraId="69870221" w14:textId="77777777" w:rsidTr="003462F3">
        <w:trPr>
          <w:trHeight w:val="413"/>
          <w:jc w:val="center"/>
        </w:trPr>
        <w:tc>
          <w:tcPr>
            <w:tcW w:w="543" w:type="dxa"/>
            <w:vAlign w:val="center"/>
          </w:tcPr>
          <w:p w14:paraId="362EC94A" w14:textId="77777777" w:rsidR="00A12C8E" w:rsidRPr="00A12C8E" w:rsidRDefault="00A12C8E" w:rsidP="00A12C8E">
            <w:pPr>
              <w:jc w:val="center"/>
              <w:rPr>
                <w:lang w:val="hr-HR"/>
              </w:rPr>
            </w:pPr>
            <w:r w:rsidRPr="00A12C8E">
              <w:rPr>
                <w:lang w:val="hr-HR"/>
              </w:rPr>
              <w:t>5</w:t>
            </w:r>
          </w:p>
        </w:tc>
        <w:tc>
          <w:tcPr>
            <w:tcW w:w="4269" w:type="dxa"/>
            <w:vAlign w:val="center"/>
          </w:tcPr>
          <w:p w14:paraId="3BECFF50" w14:textId="1E541EFE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djece poginulih i nestalih hrvatskih branitelja Domovinskog rata – podružnica VSŽ</w:t>
            </w:r>
          </w:p>
        </w:tc>
        <w:tc>
          <w:tcPr>
            <w:tcW w:w="4528" w:type="dxa"/>
            <w:vAlign w:val="center"/>
          </w:tcPr>
          <w:p w14:paraId="0E0B7B54" w14:textId="1C35C27A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Pobjedi traumu – psihološko, socijalno i zdravstveno osnaživanje djece poginulih i nestalih hrvatskih branitelja i ostalih članova njihovih obitelji</w:t>
            </w:r>
          </w:p>
        </w:tc>
      </w:tr>
      <w:tr w:rsidR="00A12C8E" w:rsidRPr="00A12C8E" w14:paraId="2D1D4AF4" w14:textId="77777777" w:rsidTr="003462F3">
        <w:trPr>
          <w:trHeight w:val="490"/>
          <w:jc w:val="center"/>
        </w:trPr>
        <w:tc>
          <w:tcPr>
            <w:tcW w:w="543" w:type="dxa"/>
            <w:vAlign w:val="center"/>
          </w:tcPr>
          <w:p w14:paraId="7B69AA2A" w14:textId="77777777" w:rsidR="00A12C8E" w:rsidRPr="00A12C8E" w:rsidRDefault="00A12C8E" w:rsidP="00A12C8E">
            <w:pPr>
              <w:jc w:val="center"/>
              <w:rPr>
                <w:lang w:val="hr-HR"/>
              </w:rPr>
            </w:pPr>
            <w:r w:rsidRPr="00A12C8E">
              <w:rPr>
                <w:lang w:val="hr-HR"/>
              </w:rPr>
              <w:t>6</w:t>
            </w:r>
          </w:p>
        </w:tc>
        <w:tc>
          <w:tcPr>
            <w:tcW w:w="4269" w:type="dxa"/>
            <w:vAlign w:val="center"/>
          </w:tcPr>
          <w:p w14:paraId="1FB208F7" w14:textId="557291BE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hrvatskih vojnih invalida Domovinskog rata Vukovar</w:t>
            </w:r>
          </w:p>
        </w:tc>
        <w:tc>
          <w:tcPr>
            <w:tcW w:w="4528" w:type="dxa"/>
            <w:vAlign w:val="center"/>
          </w:tcPr>
          <w:p w14:paraId="0C0EC161" w14:textId="274E148B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SŠNIDOR (Svehrvatsko natjecanje invalida Domovinskog rata)</w:t>
            </w:r>
          </w:p>
        </w:tc>
      </w:tr>
      <w:tr w:rsidR="00A12C8E" w:rsidRPr="00A12C8E" w14:paraId="64FD7268" w14:textId="77777777" w:rsidTr="003462F3">
        <w:trPr>
          <w:trHeight w:val="490"/>
          <w:jc w:val="center"/>
        </w:trPr>
        <w:tc>
          <w:tcPr>
            <w:tcW w:w="543" w:type="dxa"/>
            <w:vAlign w:val="center"/>
          </w:tcPr>
          <w:p w14:paraId="57D14CA1" w14:textId="77777777" w:rsidR="00A12C8E" w:rsidRPr="00A12C8E" w:rsidRDefault="00A12C8E" w:rsidP="00A12C8E">
            <w:pPr>
              <w:jc w:val="center"/>
              <w:rPr>
                <w:lang w:val="hr-HR"/>
              </w:rPr>
            </w:pPr>
            <w:r w:rsidRPr="00A12C8E">
              <w:rPr>
                <w:lang w:val="hr-HR"/>
              </w:rPr>
              <w:t>7</w:t>
            </w:r>
          </w:p>
        </w:tc>
        <w:tc>
          <w:tcPr>
            <w:tcW w:w="4269" w:type="dxa"/>
            <w:vAlign w:val="center"/>
          </w:tcPr>
          <w:p w14:paraId="13759C1A" w14:textId="7976EF43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djece poginulih i nestalih hrvatskih branitelja Domovinskog rata</w:t>
            </w:r>
          </w:p>
        </w:tc>
        <w:tc>
          <w:tcPr>
            <w:tcW w:w="4528" w:type="dxa"/>
            <w:vAlign w:val="center"/>
          </w:tcPr>
          <w:p w14:paraId="21F23C3B" w14:textId="62C5C437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Djeca rata - nečujni krik</w:t>
            </w:r>
          </w:p>
        </w:tc>
      </w:tr>
      <w:tr w:rsidR="00A12C8E" w:rsidRPr="00A12C8E" w14:paraId="2B54C258" w14:textId="77777777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14:paraId="6A1AEADA" w14:textId="77777777" w:rsidR="00A12C8E" w:rsidRPr="00A12C8E" w:rsidRDefault="00A12C8E" w:rsidP="00A12C8E">
            <w:pPr>
              <w:jc w:val="center"/>
              <w:rPr>
                <w:lang w:val="hr-HR"/>
              </w:rPr>
            </w:pPr>
            <w:r w:rsidRPr="00A12C8E">
              <w:rPr>
                <w:lang w:val="hr-HR"/>
              </w:rPr>
              <w:t>8</w:t>
            </w:r>
          </w:p>
        </w:tc>
        <w:tc>
          <w:tcPr>
            <w:tcW w:w="4269" w:type="dxa"/>
            <w:vAlign w:val="center"/>
          </w:tcPr>
          <w:p w14:paraId="25B09CB1" w14:textId="58055AF4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policije vukovarskih branitelja Domovinskog rata Vukovar</w:t>
            </w:r>
          </w:p>
        </w:tc>
        <w:tc>
          <w:tcPr>
            <w:tcW w:w="4528" w:type="dxa"/>
            <w:vAlign w:val="center"/>
          </w:tcPr>
          <w:p w14:paraId="0377F092" w14:textId="607F2ED6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Promicanje vrijednosti Domovinskog rata i psiho-fizičko osnaživanje branitelja i njihovih obitelji</w:t>
            </w:r>
          </w:p>
        </w:tc>
      </w:tr>
      <w:tr w:rsidR="00A12C8E" w:rsidRPr="00A12C8E" w14:paraId="0DE174C4" w14:textId="77777777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14:paraId="6DB0715F" w14:textId="77777777" w:rsidR="00A12C8E" w:rsidRPr="00A12C8E" w:rsidRDefault="00A12C8E" w:rsidP="00A12C8E">
            <w:pPr>
              <w:jc w:val="center"/>
              <w:rPr>
                <w:lang w:val="hr-HR"/>
              </w:rPr>
            </w:pPr>
            <w:r w:rsidRPr="00A12C8E">
              <w:rPr>
                <w:lang w:val="hr-HR"/>
              </w:rPr>
              <w:t>9</w:t>
            </w:r>
          </w:p>
        </w:tc>
        <w:tc>
          <w:tcPr>
            <w:tcW w:w="4269" w:type="dxa"/>
            <w:vAlign w:val="center"/>
          </w:tcPr>
          <w:p w14:paraId="24FA4DB0" w14:textId="0A34ACAD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hrvatskih branitelja "Sajmište" Vukovar</w:t>
            </w:r>
          </w:p>
        </w:tc>
        <w:tc>
          <w:tcPr>
            <w:tcW w:w="4528" w:type="dxa"/>
            <w:vAlign w:val="center"/>
          </w:tcPr>
          <w:p w14:paraId="31831C4D" w14:textId="21D10FAA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Da se ne zaboravi 91. godina</w:t>
            </w:r>
          </w:p>
        </w:tc>
      </w:tr>
      <w:tr w:rsidR="00A12C8E" w:rsidRPr="00A12C8E" w14:paraId="3F87B34E" w14:textId="77777777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14:paraId="1D493EEC" w14:textId="77777777" w:rsidR="00A12C8E" w:rsidRPr="00A12C8E" w:rsidRDefault="00A12C8E" w:rsidP="00A12C8E">
            <w:pPr>
              <w:jc w:val="center"/>
            </w:pPr>
            <w:r w:rsidRPr="00A12C8E">
              <w:t>10</w:t>
            </w:r>
          </w:p>
        </w:tc>
        <w:tc>
          <w:tcPr>
            <w:tcW w:w="4269" w:type="dxa"/>
            <w:vAlign w:val="center"/>
          </w:tcPr>
          <w:p w14:paraId="1DFFB4A9" w14:textId="6C52A3AE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"Vukovarski veterani" Vukovar</w:t>
            </w:r>
          </w:p>
        </w:tc>
        <w:tc>
          <w:tcPr>
            <w:tcW w:w="4528" w:type="dxa"/>
            <w:vAlign w:val="center"/>
          </w:tcPr>
          <w:p w14:paraId="75C27176" w14:textId="395E2985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Ratni veterani - sportom do zdravlja i prijateljstva</w:t>
            </w:r>
          </w:p>
        </w:tc>
      </w:tr>
      <w:tr w:rsidR="00A12C8E" w:rsidRPr="00A12C8E" w14:paraId="552649A0" w14:textId="77777777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14:paraId="53F67F7E" w14:textId="77777777" w:rsidR="00A12C8E" w:rsidRPr="00A12C8E" w:rsidRDefault="00A12C8E" w:rsidP="00A12C8E">
            <w:r w:rsidRPr="00A12C8E">
              <w:t>11</w:t>
            </w:r>
          </w:p>
        </w:tc>
        <w:tc>
          <w:tcPr>
            <w:tcW w:w="4269" w:type="dxa"/>
            <w:vAlign w:val="center"/>
          </w:tcPr>
          <w:p w14:paraId="3285DB8B" w14:textId="6C6BAEF4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Udruga branitelja Vukovar - Kupres</w:t>
            </w:r>
          </w:p>
        </w:tc>
        <w:tc>
          <w:tcPr>
            <w:tcW w:w="4528" w:type="dxa"/>
            <w:vAlign w:val="center"/>
          </w:tcPr>
          <w:p w14:paraId="54442402" w14:textId="7A23A619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Vukovar – Kupres 2022.</w:t>
            </w:r>
          </w:p>
        </w:tc>
      </w:tr>
      <w:tr w:rsidR="00A12C8E" w:rsidRPr="00A12C8E" w14:paraId="46C29C6E" w14:textId="77777777" w:rsidTr="003462F3">
        <w:trPr>
          <w:trHeight w:val="412"/>
          <w:jc w:val="center"/>
        </w:trPr>
        <w:tc>
          <w:tcPr>
            <w:tcW w:w="543" w:type="dxa"/>
            <w:vAlign w:val="center"/>
          </w:tcPr>
          <w:p w14:paraId="5969E13C" w14:textId="77777777" w:rsidR="00A12C8E" w:rsidRPr="00A12C8E" w:rsidRDefault="00A12C8E" w:rsidP="00A12C8E">
            <w:pPr>
              <w:jc w:val="center"/>
              <w:rPr>
                <w:lang w:val="hr-HR"/>
              </w:rPr>
            </w:pPr>
            <w:r w:rsidRPr="00A12C8E">
              <w:rPr>
                <w:lang w:val="hr-HR"/>
              </w:rPr>
              <w:t>14</w:t>
            </w:r>
          </w:p>
        </w:tc>
        <w:tc>
          <w:tcPr>
            <w:tcW w:w="4269" w:type="dxa"/>
            <w:vAlign w:val="center"/>
          </w:tcPr>
          <w:p w14:paraId="4DF2ACEA" w14:textId="2F55339E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Braniteljice Domovinskog rata RH</w:t>
            </w:r>
          </w:p>
        </w:tc>
        <w:tc>
          <w:tcPr>
            <w:tcW w:w="4528" w:type="dxa"/>
            <w:vAlign w:val="center"/>
          </w:tcPr>
          <w:p w14:paraId="71E058FB" w14:textId="72AA00AC" w:rsidR="00A12C8E" w:rsidRPr="00A12C8E" w:rsidRDefault="00A12C8E" w:rsidP="00A12C8E">
            <w:pPr>
              <w:rPr>
                <w:lang w:val="hr-HR"/>
              </w:rPr>
            </w:pPr>
            <w:r w:rsidRPr="00A12C8E">
              <w:rPr>
                <w:lang w:val="hr-HR"/>
              </w:rPr>
              <w:t>Kreativni rad kao psihosocijalna pomoć - radionica</w:t>
            </w:r>
          </w:p>
        </w:tc>
      </w:tr>
    </w:tbl>
    <w:p w14:paraId="3CE292BB" w14:textId="77777777" w:rsidR="00843683" w:rsidRPr="003462F3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5B23F72F" w14:textId="77777777" w:rsidR="002A4C6C" w:rsidRPr="003462F3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3462F3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91B6" w14:textId="77777777" w:rsidR="004E6884" w:rsidRDefault="004E6884">
      <w:r>
        <w:separator/>
      </w:r>
    </w:p>
  </w:endnote>
  <w:endnote w:type="continuationSeparator" w:id="0">
    <w:p w14:paraId="5A8931AA" w14:textId="77777777" w:rsidR="004E6884" w:rsidRDefault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AB75" w14:textId="77777777" w:rsidR="004E6884" w:rsidRDefault="004E6884">
      <w:r>
        <w:separator/>
      </w:r>
    </w:p>
  </w:footnote>
  <w:footnote w:type="continuationSeparator" w:id="0">
    <w:p w14:paraId="711190C3" w14:textId="77777777" w:rsidR="004E6884" w:rsidRDefault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5298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2F3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060F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E6884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A7607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04D0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27AD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2C8E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36055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53D19"/>
    <w:rsid w:val="00C63773"/>
    <w:rsid w:val="00C678F3"/>
    <w:rsid w:val="00C71FBE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C7398"/>
    <w:rsid w:val="00ED278D"/>
    <w:rsid w:val="00ED47EA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2B0B11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62DB-02BC-4B3F-A2EF-8CDAA4DF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681</cp:revision>
  <cp:lastPrinted>2018-01-22T09:27:00Z</cp:lastPrinted>
  <dcterms:created xsi:type="dcterms:W3CDTF">2015-10-23T05:29:00Z</dcterms:created>
  <dcterms:modified xsi:type="dcterms:W3CDTF">2021-11-11T08:56:00Z</dcterms:modified>
</cp:coreProperties>
</file>