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BCA8B" w14:textId="5549447C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</w:t>
      </w:r>
      <w:r w:rsidR="001767E7">
        <w:rPr>
          <w:sz w:val="22"/>
          <w:szCs w:val="22"/>
          <w:lang w:eastAsia="hr-HR"/>
        </w:rPr>
        <w:t>4</w:t>
      </w:r>
      <w:r w:rsidR="006D5AC3" w:rsidRPr="00E24FC3">
        <w:rPr>
          <w:sz w:val="22"/>
          <w:szCs w:val="22"/>
          <w:lang w:eastAsia="hr-HR"/>
        </w:rPr>
        <w:t>-01/</w:t>
      </w:r>
      <w:r w:rsidR="001767E7">
        <w:rPr>
          <w:sz w:val="22"/>
          <w:szCs w:val="22"/>
          <w:lang w:eastAsia="hr-HR"/>
        </w:rPr>
        <w:t>4</w:t>
      </w:r>
    </w:p>
    <w:p w14:paraId="7855E972" w14:textId="46ECF512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F31B55">
        <w:rPr>
          <w:sz w:val="22"/>
          <w:szCs w:val="22"/>
          <w:lang w:val="hr-HR"/>
        </w:rPr>
        <w:t>4</w:t>
      </w:r>
      <w:r w:rsidR="005366D3" w:rsidRPr="00E24FC3">
        <w:rPr>
          <w:sz w:val="22"/>
          <w:szCs w:val="22"/>
          <w:lang w:val="hr-HR"/>
        </w:rPr>
        <w:t>-</w:t>
      </w:r>
      <w:r w:rsidR="0059696A">
        <w:rPr>
          <w:sz w:val="22"/>
          <w:szCs w:val="22"/>
          <w:lang w:val="hr-HR"/>
        </w:rPr>
        <w:t>5</w:t>
      </w:r>
    </w:p>
    <w:p w14:paraId="12E9A80A" w14:textId="2DA369E2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1767E7">
        <w:rPr>
          <w:sz w:val="22"/>
          <w:szCs w:val="22"/>
          <w:lang w:val="hr-HR"/>
        </w:rPr>
        <w:t>31</w:t>
      </w:r>
      <w:r w:rsidR="004E698C" w:rsidRPr="00E24FC3">
        <w:rPr>
          <w:sz w:val="22"/>
          <w:szCs w:val="22"/>
          <w:lang w:val="hr-HR"/>
        </w:rPr>
        <w:t xml:space="preserve">. </w:t>
      </w:r>
      <w:r w:rsidR="00F31B55">
        <w:rPr>
          <w:sz w:val="22"/>
          <w:szCs w:val="22"/>
          <w:lang w:val="hr-HR"/>
        </w:rPr>
        <w:t>siječnja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F31B55">
        <w:rPr>
          <w:sz w:val="22"/>
          <w:szCs w:val="22"/>
          <w:lang w:val="hr-HR"/>
        </w:rPr>
        <w:t>4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2C701B4E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</w:t>
      </w:r>
      <w:r w:rsidR="001767E7">
        <w:rPr>
          <w:sz w:val="22"/>
          <w:szCs w:val="22"/>
          <w:lang w:val="hr-HR"/>
        </w:rPr>
        <w:t>Viši referent</w:t>
      </w:r>
      <w:r w:rsidR="00D15187" w:rsidRPr="006D5AC3">
        <w:rPr>
          <w:sz w:val="22"/>
          <w:szCs w:val="22"/>
          <w:lang w:val="hr-HR"/>
        </w:rPr>
        <w:t xml:space="preserve"> za </w:t>
      </w:r>
      <w:r w:rsidR="00F31B55">
        <w:rPr>
          <w:sz w:val="22"/>
          <w:szCs w:val="22"/>
          <w:lang w:val="hr-HR"/>
        </w:rPr>
        <w:t>graditeljstvo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6EA2717A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CA6603" w:rsidRPr="00CA6603">
        <w:rPr>
          <w:sz w:val="22"/>
          <w:szCs w:val="22"/>
          <w:lang w:val="hr-HR"/>
        </w:rPr>
        <w:t>1</w:t>
      </w:r>
      <w:r w:rsidR="00723E6C" w:rsidRPr="00CA6603">
        <w:rPr>
          <w:sz w:val="22"/>
          <w:szCs w:val="22"/>
          <w:lang w:val="hr-HR"/>
        </w:rPr>
        <w:t>3</w:t>
      </w:r>
      <w:r w:rsidR="00880979" w:rsidRPr="00CA6603">
        <w:rPr>
          <w:sz w:val="22"/>
          <w:szCs w:val="22"/>
          <w:lang w:val="hr-HR"/>
        </w:rPr>
        <w:t>/202</w:t>
      </w:r>
      <w:r w:rsidR="00723E6C" w:rsidRPr="00CA6603">
        <w:rPr>
          <w:sz w:val="22"/>
          <w:szCs w:val="22"/>
          <w:lang w:val="hr-HR"/>
        </w:rPr>
        <w:t>4</w:t>
      </w:r>
      <w:r w:rsidRPr="00CA6603">
        <w:rPr>
          <w:sz w:val="22"/>
          <w:szCs w:val="22"/>
          <w:lang w:val="hr-HR"/>
        </w:rPr>
        <w:t xml:space="preserve"> dana </w:t>
      </w:r>
      <w:r w:rsidR="00870C32" w:rsidRPr="00CA6603">
        <w:rPr>
          <w:sz w:val="22"/>
          <w:szCs w:val="22"/>
          <w:lang w:val="hr-HR"/>
        </w:rPr>
        <w:t>0</w:t>
      </w:r>
      <w:r w:rsidR="00CA6603" w:rsidRPr="00CA6603">
        <w:rPr>
          <w:sz w:val="22"/>
          <w:szCs w:val="22"/>
          <w:lang w:val="hr-HR"/>
        </w:rPr>
        <w:t>2</w:t>
      </w:r>
      <w:r w:rsidR="00E7672B" w:rsidRPr="00CA6603">
        <w:rPr>
          <w:sz w:val="22"/>
          <w:szCs w:val="22"/>
          <w:lang w:val="hr-HR"/>
        </w:rPr>
        <w:t xml:space="preserve">. </w:t>
      </w:r>
      <w:r w:rsidR="00CA6603" w:rsidRPr="00CA6603">
        <w:rPr>
          <w:sz w:val="22"/>
          <w:szCs w:val="22"/>
          <w:lang w:val="hr-HR"/>
        </w:rPr>
        <w:t>veljače</w:t>
      </w:r>
      <w:r w:rsidRPr="00CA6603">
        <w:rPr>
          <w:sz w:val="22"/>
          <w:szCs w:val="22"/>
          <w:lang w:val="hr-HR"/>
        </w:rPr>
        <w:t xml:space="preserve"> </w:t>
      </w:r>
      <w:r w:rsidR="00AD236C" w:rsidRPr="00CA6603">
        <w:rPr>
          <w:sz w:val="22"/>
          <w:szCs w:val="22"/>
          <w:lang w:val="hr-HR"/>
        </w:rPr>
        <w:t>202</w:t>
      </w:r>
      <w:r w:rsidR="00E21CE7" w:rsidRPr="00CA6603">
        <w:rPr>
          <w:sz w:val="22"/>
          <w:szCs w:val="22"/>
          <w:lang w:val="hr-HR"/>
        </w:rPr>
        <w:t>4</w:t>
      </w:r>
      <w:r w:rsidRPr="00CA6603">
        <w:rPr>
          <w:sz w:val="22"/>
          <w:szCs w:val="22"/>
          <w:lang w:val="hr-HR"/>
        </w:rPr>
        <w:t xml:space="preserve">. </w:t>
      </w:r>
      <w:r w:rsidRPr="00E21CE7">
        <w:rPr>
          <w:sz w:val="22"/>
          <w:szCs w:val="22"/>
          <w:lang w:val="hr-HR"/>
        </w:rPr>
        <w:t xml:space="preserve">godine </w:t>
      </w:r>
      <w:r w:rsidRPr="006D5AC3">
        <w:rPr>
          <w:sz w:val="22"/>
          <w:szCs w:val="22"/>
          <w:lang w:val="hr-HR"/>
        </w:rPr>
        <w:t xml:space="preserve">i na </w:t>
      </w:r>
      <w:proofErr w:type="spellStart"/>
      <w:r w:rsidR="00EB4D44" w:rsidRPr="00EB4D44">
        <w:rPr>
          <w:sz w:val="22"/>
          <w:szCs w:val="22"/>
        </w:rPr>
        <w:t>službenoj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internetskoj</w:t>
      </w:r>
      <w:proofErr w:type="spellEnd"/>
      <w:r w:rsidR="00EB4D44" w:rsidRPr="00EB4D44">
        <w:rPr>
          <w:sz w:val="22"/>
          <w:szCs w:val="22"/>
        </w:rPr>
        <w:t xml:space="preserve"> </w:t>
      </w:r>
      <w:proofErr w:type="spellStart"/>
      <w:r w:rsidR="00EB4D44" w:rsidRPr="00EB4D44">
        <w:rPr>
          <w:sz w:val="22"/>
          <w:szCs w:val="22"/>
        </w:rPr>
        <w:t>stranici</w:t>
      </w:r>
      <w:proofErr w:type="spellEnd"/>
      <w:r w:rsidR="00EB4D44" w:rsidRPr="00EB4D44">
        <w:rPr>
          <w:sz w:val="22"/>
          <w:szCs w:val="22"/>
        </w:rPr>
        <w:t xml:space="preserve">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0A366103" w:rsidR="000A16FF" w:rsidRPr="00CA660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A03BE1">
        <w:rPr>
          <w:b/>
          <w:sz w:val="22"/>
          <w:szCs w:val="22"/>
          <w:lang w:val="hr-HR"/>
        </w:rPr>
        <w:t>12</w:t>
      </w:r>
      <w:r w:rsidR="00E7672B" w:rsidRPr="00CA6603">
        <w:rPr>
          <w:b/>
          <w:sz w:val="22"/>
          <w:szCs w:val="22"/>
          <w:lang w:val="hr-HR"/>
        </w:rPr>
        <w:t xml:space="preserve">. </w:t>
      </w:r>
      <w:r w:rsidR="00CA6603" w:rsidRPr="00CA6603">
        <w:rPr>
          <w:b/>
          <w:sz w:val="22"/>
          <w:szCs w:val="22"/>
          <w:lang w:val="hr-HR"/>
        </w:rPr>
        <w:t>veljače</w:t>
      </w:r>
      <w:r w:rsidR="00A04312" w:rsidRPr="00CA6603">
        <w:rPr>
          <w:b/>
          <w:sz w:val="22"/>
          <w:szCs w:val="22"/>
          <w:lang w:val="hr-HR"/>
        </w:rPr>
        <w:t xml:space="preserve"> </w:t>
      </w:r>
      <w:r w:rsidR="00D3091D" w:rsidRPr="00CA6603">
        <w:rPr>
          <w:b/>
          <w:sz w:val="22"/>
          <w:szCs w:val="22"/>
          <w:lang w:val="hr-HR"/>
        </w:rPr>
        <w:t>202</w:t>
      </w:r>
      <w:r w:rsidR="00E21CE7" w:rsidRPr="00CA6603">
        <w:rPr>
          <w:b/>
          <w:sz w:val="22"/>
          <w:szCs w:val="22"/>
          <w:lang w:val="hr-HR"/>
        </w:rPr>
        <w:t>4</w:t>
      </w:r>
      <w:r w:rsidR="00A04312" w:rsidRPr="00CA6603">
        <w:rPr>
          <w:b/>
          <w:sz w:val="22"/>
          <w:szCs w:val="22"/>
          <w:lang w:val="hr-HR"/>
        </w:rPr>
        <w:t>.</w:t>
      </w:r>
      <w:r w:rsidRPr="00CA6603">
        <w:rPr>
          <w:sz w:val="22"/>
          <w:szCs w:val="22"/>
          <w:lang w:val="hr-HR"/>
        </w:rPr>
        <w:t xml:space="preserve"> </w:t>
      </w:r>
      <w:r w:rsidRPr="00CA6603">
        <w:rPr>
          <w:b/>
          <w:sz w:val="22"/>
          <w:szCs w:val="22"/>
          <w:lang w:val="hr-HR"/>
        </w:rPr>
        <w:t>godine</w:t>
      </w:r>
      <w:r w:rsidRPr="00CA6603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4E1E5E56" w14:textId="0C71CA49" w:rsidR="00F31B55" w:rsidRPr="00F31B55" w:rsidRDefault="007D67D9" w:rsidP="00F31B55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obavlja upravne i neupravne poslove iz područja graditeljstva</w:t>
      </w:r>
    </w:p>
    <w:p w14:paraId="0E917216" w14:textId="7284E4B3" w:rsidR="00E24FC3" w:rsidRDefault="007D67D9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vrši nadzor nad provođenjem ugovora iz područja graditeljstva</w:t>
      </w:r>
    </w:p>
    <w:p w14:paraId="203DA373" w14:textId="20E50525" w:rsidR="00F31B55" w:rsidRDefault="007D67D9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pomaže u </w:t>
      </w:r>
      <w:r w:rsidR="00F31B55">
        <w:rPr>
          <w:rFonts w:ascii="Times New Roman" w:hAnsi="Times New Roman"/>
        </w:rPr>
        <w:t>izrad</w:t>
      </w:r>
      <w:r>
        <w:rPr>
          <w:rFonts w:ascii="Times New Roman" w:hAnsi="Times New Roman"/>
        </w:rPr>
        <w:t>i</w:t>
      </w:r>
      <w:r w:rsidR="00F31B55">
        <w:rPr>
          <w:rFonts w:ascii="Times New Roman" w:hAnsi="Times New Roman"/>
        </w:rPr>
        <w:t xml:space="preserve"> dokumentacije za gradnju i održavanje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4AFC2B3B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7D67D9">
        <w:rPr>
          <w:sz w:val="22"/>
          <w:szCs w:val="22"/>
          <w:lang w:val="hr-HR" w:eastAsia="hr-HR"/>
        </w:rPr>
        <w:t>2</w:t>
      </w:r>
      <w:r w:rsidR="00F31B55">
        <w:rPr>
          <w:sz w:val="22"/>
          <w:szCs w:val="22"/>
          <w:lang w:val="hr-HR" w:eastAsia="hr-HR"/>
        </w:rPr>
        <w:t>0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F31B55">
        <w:rPr>
          <w:sz w:val="22"/>
          <w:szCs w:val="22"/>
          <w:lang w:val="hr-HR" w:eastAsia="hr-HR"/>
        </w:rPr>
        <w:t>377</w:t>
      </w:r>
      <w:r w:rsidR="00883089" w:rsidRPr="00937070">
        <w:rPr>
          <w:sz w:val="22"/>
          <w:szCs w:val="22"/>
          <w:lang w:val="hr-HR" w:eastAsia="hr-HR"/>
        </w:rPr>
        <w:t>,</w:t>
      </w:r>
      <w:r w:rsidR="00F31B55">
        <w:rPr>
          <w:sz w:val="22"/>
          <w:szCs w:val="22"/>
          <w:lang w:val="hr-HR" w:eastAsia="hr-HR"/>
        </w:rPr>
        <w:t>19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76360977" w14:textId="24F61A02" w:rsidR="005E1E33" w:rsidRPr="00105456" w:rsidRDefault="000A16FF" w:rsidP="005E1E3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</w:t>
      </w:r>
      <w:r w:rsidRPr="006D5AC3">
        <w:rPr>
          <w:sz w:val="22"/>
          <w:szCs w:val="22"/>
          <w:lang w:val="hr-HR" w:eastAsia="hr-HR"/>
        </w:rPr>
        <w:lastRenderedPageBreak/>
        <w:t xml:space="preserve">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b/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Navedeni kandidati/kinje bit će pozvani/e na pisano testiranje. 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dolasku na provjeru znanja od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kandidata/</w:t>
      </w:r>
      <w:proofErr w:type="spellStart"/>
      <w:r w:rsidRPr="006D5AC3">
        <w:rPr>
          <w:sz w:val="22"/>
          <w:szCs w:val="22"/>
          <w:lang w:val="hr-HR" w:eastAsia="hr-HR"/>
        </w:rPr>
        <w:t>kinju</w:t>
      </w:r>
      <w:proofErr w:type="spellEnd"/>
      <w:r w:rsidRPr="006D5AC3">
        <w:rPr>
          <w:sz w:val="22"/>
          <w:szCs w:val="22"/>
          <w:lang w:val="hr-HR" w:eastAsia="hr-HR"/>
        </w:rPr>
        <w:t xml:space="preserve">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odnosno na bilo koji način remetiti koncentraciju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>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</w:t>
      </w:r>
      <w:proofErr w:type="spellStart"/>
      <w:r w:rsidRPr="006D5AC3">
        <w:rPr>
          <w:b/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Povjerenstvo izrađuje i, uz ranije utvrđenu Rang-listu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>. Rješenje će biti dostavljeno svim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</w:t>
      </w:r>
      <w:proofErr w:type="spellStart"/>
      <w:r w:rsidRPr="006D5AC3">
        <w:rPr>
          <w:sz w:val="22"/>
          <w:szCs w:val="22"/>
          <w:lang w:val="hr-HR" w:eastAsia="hr-HR"/>
        </w:rPr>
        <w:t>kinjama</w:t>
      </w:r>
      <w:proofErr w:type="spellEnd"/>
      <w:r w:rsidRPr="006D5AC3">
        <w:rPr>
          <w:sz w:val="22"/>
          <w:szCs w:val="22"/>
          <w:lang w:val="hr-HR" w:eastAsia="hr-HR"/>
        </w:rPr>
        <w:t xml:space="preserve">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</w:t>
      </w:r>
      <w:proofErr w:type="spellStart"/>
      <w:r w:rsidR="00636B45">
        <w:rPr>
          <w:sz w:val="22"/>
          <w:szCs w:val="22"/>
          <w:lang w:eastAsia="hr-HR"/>
        </w:rPr>
        <w:t>Službeni</w:t>
      </w:r>
      <w:proofErr w:type="spellEnd"/>
      <w:r w:rsidR="00636B45">
        <w:rPr>
          <w:sz w:val="22"/>
          <w:szCs w:val="22"/>
          <w:lang w:eastAsia="hr-HR"/>
        </w:rPr>
        <w:t xml:space="preserve"> </w:t>
      </w:r>
      <w:proofErr w:type="spellStart"/>
      <w:r w:rsidR="00636B45">
        <w:rPr>
          <w:sz w:val="22"/>
          <w:szCs w:val="22"/>
          <w:lang w:eastAsia="hr-HR"/>
        </w:rPr>
        <w:t>vjesnik</w:t>
      </w:r>
      <w:proofErr w:type="spellEnd"/>
      <w:r w:rsidR="00636B45">
        <w:rPr>
          <w:sz w:val="22"/>
          <w:szCs w:val="22"/>
          <w:lang w:eastAsia="hr-HR"/>
        </w:rPr>
        <w:t>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5C94D91A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Zakon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gradnji</w:t>
      </w:r>
      <w:proofErr w:type="spellEnd"/>
      <w:r w:rsidRPr="009E5023">
        <w:rPr>
          <w:rFonts w:eastAsia="Calibri"/>
          <w:sz w:val="22"/>
          <w:szCs w:val="22"/>
        </w:rPr>
        <w:t xml:space="preserve"> („</w:t>
      </w:r>
      <w:proofErr w:type="spellStart"/>
      <w:r w:rsidRPr="009E5023">
        <w:rPr>
          <w:rFonts w:eastAsia="Calibri"/>
          <w:sz w:val="22"/>
          <w:szCs w:val="22"/>
        </w:rPr>
        <w:t>Narodne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novine</w:t>
      </w:r>
      <w:proofErr w:type="spellEnd"/>
      <w:r w:rsidRPr="009E5023">
        <w:rPr>
          <w:rFonts w:eastAsia="Calibri"/>
          <w:sz w:val="22"/>
          <w:szCs w:val="22"/>
        </w:rPr>
        <w:t xml:space="preserve">“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r w:rsidRPr="009E5023">
        <w:rPr>
          <w:rFonts w:eastAsia="Calibri"/>
          <w:sz w:val="22"/>
          <w:szCs w:val="22"/>
        </w:rPr>
        <w:t xml:space="preserve"> 153/13, 20/17, 39/19, 125/19),  </w:t>
      </w:r>
    </w:p>
    <w:p w14:paraId="5559A345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Pravilnik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jednostavnim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drugim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građevinama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radovima</w:t>
      </w:r>
      <w:proofErr w:type="spellEnd"/>
      <w:r w:rsidRPr="009E5023">
        <w:rPr>
          <w:rFonts w:eastAsia="Calibri"/>
          <w:sz w:val="22"/>
          <w:szCs w:val="22"/>
        </w:rPr>
        <w:t xml:space="preserve"> ( „</w:t>
      </w:r>
      <w:proofErr w:type="spellStart"/>
      <w:r w:rsidRPr="009E5023">
        <w:rPr>
          <w:rFonts w:eastAsia="Calibri"/>
          <w:sz w:val="22"/>
          <w:szCs w:val="22"/>
        </w:rPr>
        <w:t>Narodne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novine</w:t>
      </w:r>
      <w:proofErr w:type="spellEnd"/>
      <w:r w:rsidRPr="009E5023">
        <w:rPr>
          <w:rFonts w:eastAsia="Calibri"/>
          <w:sz w:val="22"/>
          <w:szCs w:val="22"/>
        </w:rPr>
        <w:t xml:space="preserve">“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hyperlink r:id="rId9" w:tooltip="Pravilnik o jednostavnim i drugim građevinama i radovima" w:history="1">
        <w:r w:rsidRPr="009E5023">
          <w:rPr>
            <w:sz w:val="22"/>
            <w:szCs w:val="22"/>
          </w:rPr>
          <w:t>112/17</w:t>
        </w:r>
      </w:hyperlink>
      <w:r w:rsidRPr="009E5023">
        <w:rPr>
          <w:sz w:val="22"/>
          <w:szCs w:val="22"/>
        </w:rPr>
        <w:t xml:space="preserve">, </w:t>
      </w:r>
      <w:hyperlink r:id="rId10" w:tooltip="Pravilnik o izmjenama i dopunama Pravilnika o jednostavnim i drugim građevinama i radovima" w:history="1">
        <w:r w:rsidRPr="009E5023">
          <w:rPr>
            <w:sz w:val="22"/>
            <w:szCs w:val="22"/>
          </w:rPr>
          <w:t>34/18</w:t>
        </w:r>
      </w:hyperlink>
      <w:r w:rsidRPr="009E5023">
        <w:rPr>
          <w:sz w:val="22"/>
          <w:szCs w:val="22"/>
        </w:rPr>
        <w:t xml:space="preserve">, </w:t>
      </w:r>
      <w:hyperlink r:id="rId11" w:tooltip="Pravilnik o izmjenama i dopunama Pravilnika o jednostavnim i drugim građevinama i radovima" w:history="1">
        <w:r w:rsidRPr="009E5023">
          <w:rPr>
            <w:sz w:val="22"/>
            <w:szCs w:val="22"/>
          </w:rPr>
          <w:t>36/19</w:t>
        </w:r>
      </w:hyperlink>
      <w:r w:rsidRPr="009E5023">
        <w:rPr>
          <w:sz w:val="22"/>
          <w:szCs w:val="22"/>
        </w:rPr>
        <w:t>, 98/19, 31/20</w:t>
      </w:r>
      <w:r w:rsidRPr="009E5023">
        <w:rPr>
          <w:rFonts w:eastAsia="Calibri"/>
          <w:sz w:val="22"/>
          <w:szCs w:val="22"/>
        </w:rPr>
        <w:t>),</w:t>
      </w:r>
    </w:p>
    <w:p w14:paraId="6AD96C53" w14:textId="77777777" w:rsidR="00105456" w:rsidRPr="009E5023" w:rsidRDefault="00105456" w:rsidP="00105456">
      <w:pPr>
        <w:numPr>
          <w:ilvl w:val="0"/>
          <w:numId w:val="42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Odluka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komunalnom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redu</w:t>
      </w:r>
      <w:proofErr w:type="spellEnd"/>
      <w:r w:rsidRPr="009E5023">
        <w:rPr>
          <w:rFonts w:eastAsia="Calibri"/>
          <w:sz w:val="22"/>
          <w:szCs w:val="22"/>
        </w:rPr>
        <w:t xml:space="preserve"> („</w:t>
      </w:r>
      <w:proofErr w:type="spellStart"/>
      <w:r w:rsidRPr="009E5023">
        <w:rPr>
          <w:rFonts w:eastAsia="Calibri"/>
          <w:sz w:val="22"/>
          <w:szCs w:val="22"/>
        </w:rPr>
        <w:t>Službeni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vjesnik</w:t>
      </w:r>
      <w:proofErr w:type="spellEnd"/>
      <w:r w:rsidRPr="009E5023">
        <w:rPr>
          <w:rFonts w:eastAsia="Calibri"/>
          <w:sz w:val="22"/>
          <w:szCs w:val="22"/>
        </w:rPr>
        <w:t xml:space="preserve">“  Grada Vukovara,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r w:rsidRPr="009E5023">
        <w:rPr>
          <w:rFonts w:eastAsia="Calibri"/>
          <w:sz w:val="22"/>
          <w:szCs w:val="22"/>
        </w:rPr>
        <w:t xml:space="preserve">  2/20 ),</w:t>
      </w:r>
    </w:p>
    <w:p w14:paraId="321D9953" w14:textId="77777777" w:rsidR="00105456" w:rsidRPr="009E5023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Pravilnik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obveznom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sadržaju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opremanju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projekata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građevina</w:t>
      </w:r>
      <w:proofErr w:type="spellEnd"/>
      <w:r w:rsidRPr="009E5023">
        <w:rPr>
          <w:rFonts w:eastAsia="Calibri"/>
          <w:sz w:val="22"/>
          <w:szCs w:val="22"/>
        </w:rPr>
        <w:t xml:space="preserve"> („</w:t>
      </w:r>
      <w:proofErr w:type="spellStart"/>
      <w:r w:rsidRPr="009E5023">
        <w:rPr>
          <w:rFonts w:eastAsia="Calibri"/>
          <w:sz w:val="22"/>
          <w:szCs w:val="22"/>
        </w:rPr>
        <w:t>Narodne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novine</w:t>
      </w:r>
      <w:proofErr w:type="spellEnd"/>
      <w:r w:rsidRPr="009E5023">
        <w:rPr>
          <w:rFonts w:eastAsia="Calibri"/>
          <w:sz w:val="22"/>
          <w:szCs w:val="22"/>
        </w:rPr>
        <w:t xml:space="preserve">“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r w:rsidRPr="009E5023">
        <w:rPr>
          <w:rFonts w:eastAsia="Calibri"/>
          <w:sz w:val="22"/>
          <w:szCs w:val="22"/>
        </w:rPr>
        <w:t xml:space="preserve"> 64/14, 41/15, 105/15, 61/2016, 20/17,118/19),</w:t>
      </w:r>
    </w:p>
    <w:p w14:paraId="348FD1A8" w14:textId="77777777" w:rsidR="00105456" w:rsidRDefault="00105456" w:rsidP="00105456">
      <w:pPr>
        <w:numPr>
          <w:ilvl w:val="0"/>
          <w:numId w:val="42"/>
        </w:numPr>
        <w:jc w:val="both"/>
        <w:rPr>
          <w:rFonts w:eastAsia="Calibri"/>
          <w:sz w:val="22"/>
          <w:szCs w:val="22"/>
        </w:rPr>
      </w:pPr>
      <w:proofErr w:type="spellStart"/>
      <w:r w:rsidRPr="009E5023">
        <w:rPr>
          <w:rFonts w:eastAsia="Calibri"/>
          <w:sz w:val="22"/>
          <w:szCs w:val="22"/>
        </w:rPr>
        <w:t>Pravilnik</w:t>
      </w:r>
      <w:proofErr w:type="spellEnd"/>
      <w:r w:rsidRPr="009E5023">
        <w:rPr>
          <w:rFonts w:eastAsia="Calibri"/>
          <w:sz w:val="22"/>
          <w:szCs w:val="22"/>
        </w:rPr>
        <w:t xml:space="preserve"> o </w:t>
      </w:r>
      <w:proofErr w:type="spellStart"/>
      <w:r w:rsidRPr="009E5023">
        <w:rPr>
          <w:rFonts w:eastAsia="Calibri"/>
          <w:sz w:val="22"/>
          <w:szCs w:val="22"/>
        </w:rPr>
        <w:t>izvođenju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radova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na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javnim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površinama</w:t>
      </w:r>
      <w:proofErr w:type="spellEnd"/>
      <w:r w:rsidRPr="009E5023">
        <w:rPr>
          <w:rFonts w:eastAsia="Calibri"/>
          <w:sz w:val="22"/>
          <w:szCs w:val="22"/>
        </w:rPr>
        <w:t xml:space="preserve"> („</w:t>
      </w:r>
      <w:proofErr w:type="spellStart"/>
      <w:r w:rsidRPr="009E5023">
        <w:rPr>
          <w:rFonts w:eastAsia="Calibri"/>
          <w:sz w:val="22"/>
          <w:szCs w:val="22"/>
        </w:rPr>
        <w:t>Službeni</w:t>
      </w:r>
      <w:proofErr w:type="spellEnd"/>
      <w:r w:rsidRPr="009E5023">
        <w:rPr>
          <w:rFonts w:eastAsia="Calibri"/>
          <w:sz w:val="22"/>
          <w:szCs w:val="22"/>
        </w:rPr>
        <w:t xml:space="preserve"> </w:t>
      </w:r>
      <w:proofErr w:type="spellStart"/>
      <w:r w:rsidRPr="009E5023">
        <w:rPr>
          <w:rFonts w:eastAsia="Calibri"/>
          <w:sz w:val="22"/>
          <w:szCs w:val="22"/>
        </w:rPr>
        <w:t>vjesnik</w:t>
      </w:r>
      <w:proofErr w:type="spellEnd"/>
      <w:proofErr w:type="gramStart"/>
      <w:r w:rsidRPr="009E5023">
        <w:rPr>
          <w:rFonts w:eastAsia="Calibri"/>
          <w:sz w:val="22"/>
          <w:szCs w:val="22"/>
        </w:rPr>
        <w:t xml:space="preserve">“ </w:t>
      </w:r>
      <w:proofErr w:type="spellStart"/>
      <w:r w:rsidRPr="009E5023">
        <w:rPr>
          <w:rFonts w:eastAsia="Calibri"/>
          <w:sz w:val="22"/>
          <w:szCs w:val="22"/>
        </w:rPr>
        <w:t>broj</w:t>
      </w:r>
      <w:proofErr w:type="spellEnd"/>
      <w:proofErr w:type="gramEnd"/>
      <w:r w:rsidRPr="009E5023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8</w:t>
      </w:r>
      <w:r w:rsidRPr="009E5023">
        <w:rPr>
          <w:rFonts w:eastAsia="Calibri"/>
          <w:sz w:val="22"/>
          <w:szCs w:val="22"/>
        </w:rPr>
        <w:t>/20).</w:t>
      </w:r>
    </w:p>
    <w:p w14:paraId="0DD18A14" w14:textId="7FDD01A3" w:rsidR="00E24FC3" w:rsidRPr="00E24FC3" w:rsidRDefault="00E24FC3" w:rsidP="00105456">
      <w:pPr>
        <w:pStyle w:val="Default"/>
        <w:ind w:left="1080"/>
        <w:jc w:val="both"/>
        <w:rPr>
          <w:sz w:val="22"/>
          <w:szCs w:val="22"/>
        </w:rPr>
      </w:pPr>
    </w:p>
    <w:p w14:paraId="57FE120D" w14:textId="77777777" w:rsidR="00EE09AF" w:rsidRPr="00105456" w:rsidRDefault="00EE09AF" w:rsidP="0010545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5CC00418" w14:textId="362A7822" w:rsidR="00E21CE7" w:rsidRPr="00CA6603" w:rsidRDefault="000A16FF" w:rsidP="00E21CE7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655877">
        <w:rPr>
          <w:b/>
          <w:sz w:val="22"/>
          <w:szCs w:val="22"/>
          <w:lang w:val="hr-HR"/>
        </w:rPr>
        <w:t>12</w:t>
      </w:r>
      <w:bookmarkStart w:id="0" w:name="_GoBack"/>
      <w:bookmarkEnd w:id="0"/>
      <w:r w:rsidR="00E21CE7" w:rsidRPr="00CA6603">
        <w:rPr>
          <w:b/>
          <w:sz w:val="22"/>
          <w:szCs w:val="22"/>
          <w:lang w:val="hr-HR"/>
        </w:rPr>
        <w:t xml:space="preserve">. </w:t>
      </w:r>
      <w:r w:rsidR="00CA6603" w:rsidRPr="00CA6603">
        <w:rPr>
          <w:b/>
          <w:sz w:val="22"/>
          <w:szCs w:val="22"/>
          <w:lang w:val="hr-HR"/>
        </w:rPr>
        <w:t>veljače</w:t>
      </w:r>
      <w:r w:rsidR="00E21CE7" w:rsidRPr="00CA6603">
        <w:rPr>
          <w:b/>
          <w:sz w:val="22"/>
          <w:szCs w:val="22"/>
          <w:lang w:val="hr-HR"/>
        </w:rPr>
        <w:t xml:space="preserve"> 2024.</w:t>
      </w:r>
      <w:r w:rsidR="00E21CE7" w:rsidRPr="00CA6603">
        <w:rPr>
          <w:sz w:val="22"/>
          <w:szCs w:val="22"/>
          <w:lang w:val="hr-HR"/>
        </w:rPr>
        <w:t xml:space="preserve"> </w:t>
      </w:r>
      <w:r w:rsidR="00E21CE7" w:rsidRPr="00CA6603">
        <w:rPr>
          <w:b/>
          <w:sz w:val="22"/>
          <w:szCs w:val="22"/>
          <w:lang w:val="hr-HR"/>
        </w:rPr>
        <w:t>godine</w:t>
      </w:r>
      <w:r w:rsidR="00E21CE7" w:rsidRPr="00CA6603">
        <w:rPr>
          <w:sz w:val="22"/>
          <w:szCs w:val="22"/>
          <w:lang w:val="hr-HR"/>
        </w:rPr>
        <w:t>.</w:t>
      </w:r>
    </w:p>
    <w:p w14:paraId="68E6FB70" w14:textId="4D6A0102" w:rsidR="00870C32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Molimo podnositelje/</w:t>
      </w:r>
      <w:proofErr w:type="spellStart"/>
      <w:r w:rsidRPr="006D5AC3">
        <w:rPr>
          <w:sz w:val="22"/>
          <w:szCs w:val="22"/>
          <w:lang w:val="hr-HR" w:eastAsia="hr-HR"/>
        </w:rPr>
        <w:t>ice</w:t>
      </w:r>
      <w:proofErr w:type="spellEnd"/>
      <w:r w:rsidRPr="006D5AC3">
        <w:rPr>
          <w:sz w:val="22"/>
          <w:szCs w:val="22"/>
          <w:lang w:val="hr-HR" w:eastAsia="hr-HR"/>
        </w:rPr>
        <w:t xml:space="preserve">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</w:t>
      </w:r>
      <w:proofErr w:type="spellStart"/>
      <w:r w:rsidRPr="006D5AC3">
        <w:rPr>
          <w:sz w:val="22"/>
          <w:szCs w:val="22"/>
          <w:lang w:val="hr-HR" w:eastAsia="hr-HR"/>
        </w:rPr>
        <w:t>icu</w:t>
      </w:r>
      <w:proofErr w:type="spellEnd"/>
      <w:r w:rsidRPr="006D5AC3">
        <w:rPr>
          <w:sz w:val="22"/>
          <w:szCs w:val="22"/>
          <w:lang w:val="hr-HR" w:eastAsia="hr-HR"/>
        </w:rPr>
        <w:t xml:space="preserve">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Kandidat/</w:t>
      </w:r>
      <w:proofErr w:type="spellStart"/>
      <w:r w:rsidRPr="006D5AC3">
        <w:rPr>
          <w:sz w:val="22"/>
          <w:szCs w:val="22"/>
          <w:lang w:val="hr-HR" w:eastAsia="hr-HR"/>
        </w:rPr>
        <w:t>kinja</w:t>
      </w:r>
      <w:proofErr w:type="spellEnd"/>
      <w:r w:rsidRPr="006D5AC3">
        <w:rPr>
          <w:sz w:val="22"/>
          <w:szCs w:val="22"/>
          <w:lang w:val="hr-HR" w:eastAsia="hr-HR"/>
        </w:rPr>
        <w:t xml:space="preserve">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24FFB5B2" w14:textId="77777777" w:rsidR="0035407E" w:rsidRPr="006D5AC3" w:rsidRDefault="0035407E" w:rsidP="00105456">
      <w:pPr>
        <w:jc w:val="both"/>
        <w:rPr>
          <w:sz w:val="22"/>
          <w:szCs w:val="22"/>
          <w:lang w:val="hr-HR" w:eastAsia="hr-HR"/>
        </w:rPr>
      </w:pPr>
    </w:p>
    <w:p w14:paraId="247369AC" w14:textId="7CE5FC45" w:rsidR="00C57714" w:rsidRPr="00C57714" w:rsidRDefault="00C57714" w:rsidP="00105456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="00105456">
        <w:rPr>
          <w:b/>
          <w:sz w:val="22"/>
          <w:szCs w:val="22"/>
          <w:lang w:val="hr-HR" w:eastAsia="hr-HR"/>
        </w:rPr>
        <w:t xml:space="preserve">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 xml:space="preserve">Dražen </w:t>
      </w:r>
      <w:proofErr w:type="spellStart"/>
      <w:r w:rsidR="005E1E33">
        <w:rPr>
          <w:b/>
          <w:sz w:val="22"/>
          <w:szCs w:val="22"/>
          <w:lang w:val="hr-HR" w:eastAsia="hr-HR"/>
        </w:rPr>
        <w:t>Čulig</w:t>
      </w:r>
      <w:proofErr w:type="spellEnd"/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726F" w14:textId="77777777" w:rsidR="00407005" w:rsidRDefault="00407005" w:rsidP="005A3EA0">
      <w:r>
        <w:separator/>
      </w:r>
    </w:p>
  </w:endnote>
  <w:endnote w:type="continuationSeparator" w:id="0">
    <w:p w14:paraId="3436B96A" w14:textId="77777777" w:rsidR="00407005" w:rsidRDefault="00407005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5587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 xml:space="preserve">32 000 VUKOVAR, </w:t>
          </w:r>
          <w:proofErr w:type="spellStart"/>
          <w:r w:rsidRPr="005C0E53">
            <w:rPr>
              <w:sz w:val="18"/>
              <w:szCs w:val="18"/>
            </w:rPr>
            <w:t>Dr.</w:t>
          </w:r>
          <w:proofErr w:type="spellEnd"/>
          <w:r w:rsidRPr="005C0E53">
            <w:rPr>
              <w:sz w:val="18"/>
              <w:szCs w:val="18"/>
            </w:rPr>
            <w:t xml:space="preserve"> </w:t>
          </w:r>
          <w:proofErr w:type="spellStart"/>
          <w:r w:rsidRPr="005C0E53">
            <w:rPr>
              <w:sz w:val="18"/>
              <w:szCs w:val="18"/>
            </w:rPr>
            <w:t>Franje</w:t>
          </w:r>
          <w:proofErr w:type="spellEnd"/>
          <w:r w:rsidRPr="005C0E53">
            <w:rPr>
              <w:sz w:val="18"/>
              <w:szCs w:val="18"/>
            </w:rPr>
            <w:t xml:space="preserve"> </w:t>
          </w:r>
          <w:proofErr w:type="spellStart"/>
          <w:r w:rsidRPr="005C0E53">
            <w:rPr>
              <w:sz w:val="18"/>
              <w:szCs w:val="18"/>
            </w:rPr>
            <w:t>Tuđmana</w:t>
          </w:r>
          <w:proofErr w:type="spellEnd"/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4C10" w14:textId="77777777" w:rsidR="00407005" w:rsidRDefault="00407005" w:rsidP="005A3EA0">
      <w:r>
        <w:separator/>
      </w:r>
    </w:p>
  </w:footnote>
  <w:footnote w:type="continuationSeparator" w:id="0">
    <w:p w14:paraId="0F221774" w14:textId="77777777" w:rsidR="00407005" w:rsidRDefault="00407005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val="hr-HR"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val="hr-HR"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Upravni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odjel</w:t>
          </w:r>
          <w:proofErr w:type="spellEnd"/>
          <w:r>
            <w:rPr>
              <w:bCs/>
              <w:sz w:val="18"/>
              <w:szCs w:val="18"/>
            </w:rPr>
            <w:t xml:space="preserve"> za </w:t>
          </w:r>
          <w:proofErr w:type="spellStart"/>
          <w:r>
            <w:rPr>
              <w:bCs/>
              <w:sz w:val="18"/>
              <w:szCs w:val="18"/>
            </w:rPr>
            <w:t>komunalno</w:t>
          </w:r>
          <w:proofErr w:type="spellEnd"/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proofErr w:type="spellStart"/>
          <w:r>
            <w:rPr>
              <w:bCs/>
              <w:sz w:val="18"/>
              <w:szCs w:val="18"/>
            </w:rPr>
            <w:t>gospodarstvo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i</w:t>
          </w:r>
          <w:proofErr w:type="spellEnd"/>
          <w:r>
            <w:rPr>
              <w:bCs/>
              <w:sz w:val="18"/>
              <w:szCs w:val="18"/>
            </w:rPr>
            <w:t xml:space="preserve"> </w:t>
          </w:r>
          <w:proofErr w:type="spellStart"/>
          <w:r>
            <w:rPr>
              <w:bCs/>
              <w:sz w:val="18"/>
              <w:szCs w:val="18"/>
            </w:rPr>
            <w:t>graditeljstvo</w:t>
          </w:r>
          <w:proofErr w:type="spellEnd"/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5"/>
  </w:num>
  <w:num w:numId="5">
    <w:abstractNumId w:val="25"/>
  </w:num>
  <w:num w:numId="6">
    <w:abstractNumId w:val="13"/>
  </w:num>
  <w:num w:numId="7">
    <w:abstractNumId w:val="27"/>
  </w:num>
  <w:num w:numId="8">
    <w:abstractNumId w:val="10"/>
  </w:num>
  <w:num w:numId="9">
    <w:abstractNumId w:val="39"/>
  </w:num>
  <w:num w:numId="10">
    <w:abstractNumId w:val="38"/>
  </w:num>
  <w:num w:numId="11">
    <w:abstractNumId w:val="33"/>
  </w:num>
  <w:num w:numId="12">
    <w:abstractNumId w:val="4"/>
  </w:num>
  <w:num w:numId="13">
    <w:abstractNumId w:val="34"/>
  </w:num>
  <w:num w:numId="14">
    <w:abstractNumId w:val="1"/>
  </w:num>
  <w:num w:numId="15">
    <w:abstractNumId w:val="28"/>
  </w:num>
  <w:num w:numId="16">
    <w:abstractNumId w:val="0"/>
  </w:num>
  <w:num w:numId="17">
    <w:abstractNumId w:val="2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31"/>
  </w:num>
  <w:num w:numId="23">
    <w:abstractNumId w:val="8"/>
  </w:num>
  <w:num w:numId="24">
    <w:abstractNumId w:val="7"/>
  </w:num>
  <w:num w:numId="25">
    <w:abstractNumId w:val="37"/>
  </w:num>
  <w:num w:numId="26">
    <w:abstractNumId w:val="3"/>
  </w:num>
  <w:num w:numId="27">
    <w:abstractNumId w:val="26"/>
  </w:num>
  <w:num w:numId="28">
    <w:abstractNumId w:val="16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1"/>
  </w:num>
  <w:num w:numId="33">
    <w:abstractNumId w:val="15"/>
  </w:num>
  <w:num w:numId="34">
    <w:abstractNumId w:val="9"/>
  </w:num>
  <w:num w:numId="35">
    <w:abstractNumId w:val="24"/>
  </w:num>
  <w:num w:numId="36">
    <w:abstractNumId w:val="22"/>
  </w:num>
  <w:num w:numId="37">
    <w:abstractNumId w:val="29"/>
  </w:num>
  <w:num w:numId="38">
    <w:abstractNumId w:val="30"/>
  </w:num>
  <w:num w:numId="39">
    <w:abstractNumId w:val="23"/>
  </w:num>
  <w:num w:numId="40">
    <w:abstractNumId w:val="12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05456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767E7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005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9696A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55877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23E6C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D67D9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3BE1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24DD"/>
    <w:rsid w:val="00B64C1F"/>
    <w:rsid w:val="00B6620E"/>
    <w:rsid w:val="00B77AF7"/>
    <w:rsid w:val="00B82EAD"/>
    <w:rsid w:val="00B839E8"/>
    <w:rsid w:val="00B83D79"/>
    <w:rsid w:val="00B84E5F"/>
    <w:rsid w:val="00B91BFD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8FD"/>
    <w:rsid w:val="00C86C99"/>
    <w:rsid w:val="00C8772D"/>
    <w:rsid w:val="00C922AC"/>
    <w:rsid w:val="00C96FB7"/>
    <w:rsid w:val="00CA20DC"/>
    <w:rsid w:val="00CA3952"/>
    <w:rsid w:val="00CA6603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1CE7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1B55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19B36A755&amp;Ver=NN2019B36A7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usinfo.hr/Publication/Content.aspx?Sopi=NN2018B34A656&amp;Ver=NN2018B34A6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17B112A2625&amp;Ver=NN2017B112A26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F2A3-20CD-4FC2-AA0F-353D1155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Ana Lovric</cp:lastModifiedBy>
  <cp:revision>6</cp:revision>
  <cp:lastPrinted>2023-03-23T07:00:00Z</cp:lastPrinted>
  <dcterms:created xsi:type="dcterms:W3CDTF">2024-01-31T12:53:00Z</dcterms:created>
  <dcterms:modified xsi:type="dcterms:W3CDTF">2024-02-02T12:20:00Z</dcterms:modified>
</cp:coreProperties>
</file>